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E0610" w14:textId="2C26BD40" w:rsidR="007F5082" w:rsidRDefault="007F5082" w:rsidP="004572D1">
      <w:pPr>
        <w:contextualSpacing/>
        <w:jc w:val="both"/>
        <w:rPr>
          <w:rFonts w:cstheme="minorHAnsi"/>
          <w:b/>
          <w:bCs/>
          <w:color w:val="000000"/>
          <w:spacing w:val="-1"/>
        </w:rPr>
      </w:pPr>
      <w:r w:rsidRPr="007F5082">
        <w:rPr>
          <w:rFonts w:cstheme="minorHAnsi"/>
          <w:b/>
          <w:bCs/>
          <w:caps/>
        </w:rPr>
        <w:t>RELAZIONE TECNICA</w:t>
      </w:r>
      <w:r>
        <w:rPr>
          <w:rFonts w:cstheme="minorHAnsi"/>
          <w:caps/>
        </w:rPr>
        <w:t xml:space="preserve"> </w:t>
      </w:r>
      <w:r w:rsidR="000548FF" w:rsidRPr="000548FF">
        <w:rPr>
          <w:rFonts w:cstheme="minorHAnsi"/>
          <w:caps/>
          <w:szCs w:val="20"/>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677A63AE" w14:textId="5DF19584" w:rsidR="000548FF" w:rsidRDefault="000548FF" w:rsidP="007F5082">
      <w:pPr>
        <w:jc w:val="both"/>
        <w:rPr>
          <w:rFonts w:cstheme="minorHAnsi"/>
          <w:i/>
        </w:rPr>
      </w:pPr>
      <w:r>
        <w:rPr>
          <w:rFonts w:cstheme="minorHAnsi"/>
          <w:i/>
        </w:rPr>
        <w:t>(</w:t>
      </w:r>
      <w:r w:rsidR="007F5082">
        <w:rPr>
          <w:rFonts w:cstheme="minorHAnsi"/>
          <w:i/>
        </w:rPr>
        <w:t xml:space="preserve">la relazione tecnica deve essere </w:t>
      </w:r>
      <w:r w:rsidR="00B22584" w:rsidRPr="000E4C21">
        <w:rPr>
          <w:rFonts w:cstheme="minorHAnsi"/>
          <w:i/>
        </w:rPr>
        <w:t>redatta in lingua italiana</w:t>
      </w:r>
      <w:r>
        <w:rPr>
          <w:rFonts w:cstheme="minorHAnsi"/>
          <w:i/>
        </w:rPr>
        <w:t xml:space="preserve"> </w:t>
      </w:r>
      <w:r w:rsidR="007F5082">
        <w:rPr>
          <w:rFonts w:cstheme="minorHAnsi"/>
          <w:i/>
        </w:rPr>
        <w:t xml:space="preserve">chiara e sintetica, ma allo stesso tempo precisa ed esaustiva in grado di offrire un quadro complessivo e dettagliato della fornitura proposta. </w:t>
      </w:r>
    </w:p>
    <w:p w14:paraId="3BF35A52" w14:textId="77777777" w:rsidR="000548FF" w:rsidRDefault="007F5082" w:rsidP="007F5082">
      <w:pPr>
        <w:jc w:val="both"/>
        <w:rPr>
          <w:rFonts w:cstheme="minorHAnsi"/>
          <w:i/>
        </w:rPr>
      </w:pPr>
      <w:r>
        <w:rPr>
          <w:rFonts w:cstheme="minorHAnsi"/>
          <w:i/>
        </w:rPr>
        <w:t xml:space="preserve">Il concorrente dovrà presentare l’elenco delle specifiche tecniche delle apparecchiature/dei sistemi/dei componenti offerti, includendone una descrizione, il modello e il produttore. </w:t>
      </w:r>
    </w:p>
    <w:p w14:paraId="0CAF392F" w14:textId="1801CB09" w:rsidR="000548FF" w:rsidRDefault="007F5082" w:rsidP="007F5082">
      <w:pPr>
        <w:jc w:val="both"/>
        <w:rPr>
          <w:rFonts w:cstheme="minorHAnsi"/>
          <w:i/>
        </w:rPr>
      </w:pPr>
      <w:r>
        <w:rPr>
          <w:rFonts w:cstheme="minorHAnsi"/>
          <w:i/>
        </w:rPr>
        <w:t>Potrà altresì allegare materiali illustrativi quali brochure e schede tecniche delle apparecchiature/dei sistemi/dei componenti offerti nonché pubblicazioni scientifiche a dimostrazione di quanto descritto nella relazione tecnica.</w:t>
      </w:r>
      <w:r w:rsidR="000548FF">
        <w:rPr>
          <w:rFonts w:cstheme="minorHAnsi"/>
          <w:i/>
        </w:rPr>
        <w:t>)</w:t>
      </w:r>
    </w:p>
    <w:p w14:paraId="3C722B20" w14:textId="77777777" w:rsidR="000548FF" w:rsidRDefault="000548FF" w:rsidP="007F5082">
      <w:pPr>
        <w:jc w:val="both"/>
        <w:rPr>
          <w:rFonts w:cstheme="minorHAnsi"/>
          <w:i/>
        </w:rPr>
      </w:pPr>
    </w:p>
    <w:p w14:paraId="59E29C00" w14:textId="74432B34" w:rsidR="007F5082" w:rsidRDefault="007F5082" w:rsidP="007F5082">
      <w:pPr>
        <w:jc w:val="both"/>
        <w:rPr>
          <w:rFonts w:cstheme="minorHAnsi"/>
          <w:i/>
        </w:rPr>
      </w:pPr>
      <w:r>
        <w:rPr>
          <w:rFonts w:cstheme="minorHAnsi"/>
          <w:i/>
        </w:rPr>
        <w:t xml:space="preserve"> Si sottolinea che la relazione tecnica deve contenere le informazioni che consentano sia la verifica della rispondenza dell’offerta </w:t>
      </w:r>
      <w:r w:rsidRPr="000548FF">
        <w:rPr>
          <w:rFonts w:cstheme="minorHAnsi"/>
          <w:b/>
          <w:bCs/>
          <w:i/>
        </w:rPr>
        <w:t>ai requisiti minimi</w:t>
      </w:r>
      <w:r>
        <w:rPr>
          <w:rFonts w:cstheme="minorHAnsi"/>
          <w:i/>
        </w:rPr>
        <w:t xml:space="preserve"> di cui al Capitolato tecnico sia</w:t>
      </w:r>
      <w:r w:rsidR="000548FF">
        <w:rPr>
          <w:rFonts w:cstheme="minorHAnsi"/>
          <w:i/>
        </w:rPr>
        <w:t xml:space="preserve"> la descrizione tecnica dei requisiti relativi </w:t>
      </w:r>
      <w:proofErr w:type="spellStart"/>
      <w:r w:rsidR="000548FF">
        <w:rPr>
          <w:rFonts w:cstheme="minorHAnsi"/>
          <w:i/>
        </w:rPr>
        <w:t>all</w:t>
      </w:r>
      <w:r>
        <w:rPr>
          <w:rFonts w:cstheme="minorHAnsi"/>
          <w:i/>
        </w:rPr>
        <w:t>l’assegnazione</w:t>
      </w:r>
      <w:proofErr w:type="spellEnd"/>
      <w:r>
        <w:rPr>
          <w:rFonts w:cstheme="minorHAnsi"/>
          <w:i/>
        </w:rPr>
        <w:t xml:space="preserve"> del punteggio tecnico di cui al Disciplinare</w:t>
      </w:r>
      <w:r w:rsidR="000548FF">
        <w:rPr>
          <w:rFonts w:cstheme="minorHAnsi"/>
          <w:i/>
        </w:rPr>
        <w:t>, paragrafo 19.1</w:t>
      </w:r>
    </w:p>
    <w:p w14:paraId="65879B1E" w14:textId="77777777" w:rsidR="007F5082" w:rsidRDefault="007F5082" w:rsidP="007F5082">
      <w:pPr>
        <w:rPr>
          <w:rFonts w:cstheme="minorHAnsi"/>
          <w:b/>
        </w:rPr>
      </w:pPr>
    </w:p>
    <w:p w14:paraId="31874414" w14:textId="78D2D80D" w:rsidR="000548FF" w:rsidRPr="002F2244" w:rsidRDefault="000548FF" w:rsidP="007F5082">
      <w:pPr>
        <w:rPr>
          <w:rFonts w:cstheme="minorHAnsi"/>
          <w:b/>
          <w:sz w:val="28"/>
          <w:szCs w:val="28"/>
        </w:rPr>
      </w:pPr>
      <w:r w:rsidRPr="002F2244">
        <w:rPr>
          <w:rFonts w:cstheme="minorHAnsi"/>
          <w:b/>
          <w:sz w:val="28"/>
          <w:szCs w:val="28"/>
        </w:rPr>
        <w:t>Descrizione dettagliata della rispondenza ai requisiti minimi</w:t>
      </w:r>
    </w:p>
    <w:p w14:paraId="56BEB592" w14:textId="5935C1C4" w:rsidR="000548FF" w:rsidRDefault="000548FF" w:rsidP="007F5082">
      <w:pPr>
        <w:rPr>
          <w:rFonts w:cstheme="minorHAnsi"/>
          <w:b/>
        </w:rPr>
      </w:pPr>
      <w:r>
        <w:rPr>
          <w:rFonts w:cstheme="minorHAnsi"/>
          <w:b/>
        </w:rPr>
        <w:t>--------------------------------------------------------------------------------------------------------------------------------------------------------------------------------------------------------------------------------------------------------------------------------------------------------------------------------------------------------------------------------------------------------------------------------------------------------------------------------------------------------------------------------------------------------------------------------------------------------------------------------------------------------------------------------------------------- (</w:t>
      </w:r>
      <w:proofErr w:type="spellStart"/>
      <w:r>
        <w:rPr>
          <w:rFonts w:cstheme="minorHAnsi"/>
          <w:b/>
        </w:rPr>
        <w:t>ecc</w:t>
      </w:r>
      <w:proofErr w:type="spellEnd"/>
      <w:r>
        <w:rPr>
          <w:rFonts w:cstheme="minorHAnsi"/>
          <w:b/>
        </w:rPr>
        <w:t>)</w:t>
      </w:r>
    </w:p>
    <w:p w14:paraId="59DCC85A" w14:textId="77777777" w:rsidR="000548FF" w:rsidRDefault="000548FF" w:rsidP="007F5082">
      <w:pPr>
        <w:rPr>
          <w:rFonts w:cstheme="minorHAnsi"/>
          <w:b/>
        </w:rPr>
      </w:pPr>
    </w:p>
    <w:p w14:paraId="2274BF93" w14:textId="3CFAF4C4" w:rsidR="000548FF" w:rsidRDefault="000548FF" w:rsidP="002F2244">
      <w:pPr>
        <w:jc w:val="both"/>
        <w:rPr>
          <w:rFonts w:cstheme="minorHAnsi"/>
          <w:b/>
        </w:rPr>
      </w:pPr>
      <w:r>
        <w:rPr>
          <w:rFonts w:cstheme="minorHAnsi"/>
          <w:b/>
        </w:rPr>
        <w:t>Descrizione dei requisiti migliorativi</w:t>
      </w:r>
      <w:r w:rsidR="002F2244">
        <w:rPr>
          <w:rFonts w:cstheme="minorHAnsi"/>
          <w:b/>
        </w:rPr>
        <w:t xml:space="preserve"> </w:t>
      </w:r>
    </w:p>
    <w:p w14:paraId="50BB575B" w14:textId="77777777" w:rsidR="000548FF" w:rsidRPr="000548FF" w:rsidRDefault="000548FF" w:rsidP="000548FF">
      <w:pPr>
        <w:rPr>
          <w:rFonts w:cstheme="minorHAnsi"/>
          <w:b/>
        </w:rPr>
      </w:pPr>
      <w:r w:rsidRPr="000548FF">
        <w:rPr>
          <w:rFonts w:cstheme="minorHAnsi"/>
          <w:b/>
        </w:rPr>
        <w:t>--------------------------------------------------------------------------------------------------------------------------------------------------------------------------------------------------------------------------------------------------------------------------------------------------------------------------------------------------------------------------------------------------------------------------------------------------------------------------------------------------------------------------------------------------------------------------------------------------------------------------------------------------------------------------------------------------- (</w:t>
      </w:r>
      <w:proofErr w:type="spellStart"/>
      <w:r w:rsidRPr="000548FF">
        <w:rPr>
          <w:rFonts w:cstheme="minorHAnsi"/>
          <w:b/>
        </w:rPr>
        <w:t>ecc</w:t>
      </w:r>
      <w:proofErr w:type="spellEnd"/>
      <w:r w:rsidRPr="000548FF">
        <w:rPr>
          <w:rFonts w:cstheme="minorHAnsi"/>
          <w:b/>
        </w:rPr>
        <w:t>)</w:t>
      </w:r>
    </w:p>
    <w:p w14:paraId="1E56B60D" w14:textId="77777777" w:rsidR="007F5082" w:rsidRDefault="007F5082" w:rsidP="007F5082">
      <w:pPr>
        <w:jc w:val="both"/>
        <w:rPr>
          <w:rFonts w:cstheme="minorHAnsi"/>
          <w:b/>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1"/>
        <w:gridCol w:w="1956"/>
        <w:gridCol w:w="744"/>
        <w:gridCol w:w="445"/>
        <w:gridCol w:w="3614"/>
        <w:gridCol w:w="744"/>
        <w:gridCol w:w="1970"/>
      </w:tblGrid>
      <w:tr w:rsidR="000548FF" w:rsidRPr="00AD1237" w14:paraId="7A5859B4" w14:textId="63BE909A" w:rsidTr="000548FF">
        <w:trPr>
          <w:cantSplit/>
          <w:trHeight w:val="20"/>
        </w:trPr>
        <w:tc>
          <w:tcPr>
            <w:tcW w:w="38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CCE0638" w14:textId="77777777" w:rsidR="000548FF" w:rsidRPr="00AD1237" w:rsidRDefault="000548FF" w:rsidP="00A478AE">
            <w:pPr>
              <w:jc w:val="center"/>
              <w:rPr>
                <w:smallCaps/>
                <w:sz w:val="22"/>
                <w:szCs w:val="22"/>
              </w:rPr>
            </w:pPr>
            <w:r w:rsidRPr="00AD1237">
              <w:rPr>
                <w:smallCaps/>
                <w:sz w:val="22"/>
                <w:szCs w:val="22"/>
              </w:rPr>
              <w:t>N°</w:t>
            </w:r>
          </w:p>
        </w:tc>
        <w:tc>
          <w:tcPr>
            <w:tcW w:w="196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6D19458" w14:textId="77777777" w:rsidR="000548FF" w:rsidRPr="00AD1237" w:rsidRDefault="000548FF" w:rsidP="00A478AE">
            <w:pPr>
              <w:jc w:val="center"/>
              <w:rPr>
                <w:smallCaps/>
                <w:sz w:val="22"/>
                <w:szCs w:val="22"/>
              </w:rPr>
            </w:pPr>
            <w:r w:rsidRPr="00AD1237">
              <w:rPr>
                <w:smallCaps/>
                <w:sz w:val="22"/>
                <w:szCs w:val="22"/>
              </w:rPr>
              <w:t>CRITERI DI VALLUTAZIONE</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34D381" w14:textId="77777777" w:rsidR="000548FF" w:rsidRPr="00AD1237" w:rsidRDefault="000548FF" w:rsidP="00A478AE">
            <w:pPr>
              <w:jc w:val="center"/>
              <w:rPr>
                <w:smallCaps/>
                <w:sz w:val="22"/>
                <w:szCs w:val="22"/>
              </w:rPr>
            </w:pPr>
            <w:r w:rsidRPr="00AD1237">
              <w:rPr>
                <w:smallCaps/>
                <w:sz w:val="22"/>
                <w:szCs w:val="22"/>
              </w:rPr>
              <w:t>PUNTI MAX</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2A2C60C" w14:textId="77777777" w:rsidR="000548FF" w:rsidRPr="00AD1237" w:rsidRDefault="000548FF" w:rsidP="00A478AE">
            <w:pPr>
              <w:jc w:val="center"/>
              <w:rPr>
                <w:smallCaps/>
                <w:sz w:val="22"/>
                <w:szCs w:val="22"/>
              </w:rPr>
            </w:pP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9946718" w14:textId="77777777" w:rsidR="000548FF" w:rsidRPr="00AD1237" w:rsidRDefault="000548FF" w:rsidP="00A478AE">
            <w:pPr>
              <w:jc w:val="center"/>
              <w:rPr>
                <w:smallCaps/>
                <w:sz w:val="22"/>
                <w:szCs w:val="22"/>
              </w:rPr>
            </w:pPr>
            <w:r w:rsidRPr="00AD1237">
              <w:rPr>
                <w:smallCaps/>
                <w:sz w:val="22"/>
                <w:szCs w:val="22"/>
              </w:rPr>
              <w:t>SUB-CRITERI DI VALUTAZIONE</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5E2D6D4" w14:textId="77777777" w:rsidR="000548FF" w:rsidRPr="00AD1237" w:rsidRDefault="000548FF" w:rsidP="00A478AE">
            <w:pPr>
              <w:jc w:val="center"/>
              <w:rPr>
                <w:smallCaps/>
                <w:sz w:val="22"/>
                <w:szCs w:val="22"/>
              </w:rPr>
            </w:pPr>
            <w:r w:rsidRPr="00AD1237">
              <w:rPr>
                <w:smallCaps/>
                <w:sz w:val="22"/>
                <w:szCs w:val="22"/>
              </w:rPr>
              <w:t>PUNTI T MAX</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20BE5AEF" w14:textId="6FFD7EAB" w:rsidR="000548FF" w:rsidRPr="00AD1237" w:rsidRDefault="000548FF" w:rsidP="00A478AE">
            <w:pPr>
              <w:jc w:val="center"/>
              <w:rPr>
                <w:smallCaps/>
                <w:sz w:val="22"/>
                <w:szCs w:val="22"/>
              </w:rPr>
            </w:pPr>
            <w:r w:rsidRPr="000548FF">
              <w:rPr>
                <w:smallCaps/>
                <w:sz w:val="22"/>
                <w:szCs w:val="22"/>
                <w:highlight w:val="yellow"/>
              </w:rPr>
              <w:t>OFFERTO DALLA DITTA</w:t>
            </w:r>
          </w:p>
        </w:tc>
      </w:tr>
      <w:tr w:rsidR="000548FF" w:rsidRPr="00AD1237" w14:paraId="6504E762" w14:textId="41B34762"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2A7654AA" w14:textId="77777777" w:rsidR="000548FF" w:rsidRPr="00AD1237" w:rsidRDefault="000548FF" w:rsidP="00A478AE">
            <w:pPr>
              <w:jc w:val="center"/>
              <w:rPr>
                <w:smallCaps/>
                <w:sz w:val="22"/>
                <w:szCs w:val="22"/>
              </w:rPr>
            </w:pPr>
            <w:r w:rsidRPr="00AD1237">
              <w:rPr>
                <w:smallCaps/>
                <w:sz w:val="22"/>
                <w:szCs w:val="22"/>
              </w:rPr>
              <w:t>1</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189AC46B" w14:textId="77777777" w:rsidR="000548FF" w:rsidRPr="00AD1237" w:rsidRDefault="000548FF" w:rsidP="00A478AE">
            <w:pPr>
              <w:jc w:val="center"/>
              <w:rPr>
                <w:smallCaps/>
                <w:sz w:val="22"/>
                <w:szCs w:val="22"/>
              </w:rPr>
            </w:pPr>
            <w:r w:rsidRPr="00AD1237">
              <w:rPr>
                <w:smallCaps/>
                <w:sz w:val="22"/>
                <w:szCs w:val="22"/>
              </w:rPr>
              <w:t>Nodi di calcolo CPU/GPU Modello Processori per ciascun server</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046DFB5E" w14:textId="77777777" w:rsidR="000548FF" w:rsidRPr="00AD1237" w:rsidRDefault="000548FF" w:rsidP="00A478AE">
            <w:pPr>
              <w:jc w:val="center"/>
              <w:rPr>
                <w:smallCaps/>
                <w:sz w:val="22"/>
                <w:szCs w:val="22"/>
              </w:rPr>
            </w:pPr>
            <w:r w:rsidRPr="00AD1237">
              <w:rPr>
                <w:smallCaps/>
                <w:sz w:val="22"/>
                <w:szCs w:val="22"/>
              </w:rPr>
              <w:t>16</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50E4FF" w14:textId="77777777" w:rsidR="000548FF" w:rsidRPr="00AD1237" w:rsidRDefault="000548FF" w:rsidP="00A478AE">
            <w:pPr>
              <w:jc w:val="center"/>
              <w:rPr>
                <w:smallCaps/>
                <w:sz w:val="22"/>
                <w:szCs w:val="22"/>
              </w:rPr>
            </w:pPr>
            <w:r w:rsidRPr="00AD1237">
              <w:rPr>
                <w:smallCaps/>
                <w:sz w:val="22"/>
                <w:szCs w:val="22"/>
              </w:rPr>
              <w:t>1.1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6DC5AE" w14:textId="77777777" w:rsidR="000548FF" w:rsidRPr="00AD1237" w:rsidRDefault="000548FF" w:rsidP="00A478AE">
            <w:pPr>
              <w:jc w:val="center"/>
              <w:rPr>
                <w:smallCaps/>
                <w:sz w:val="22"/>
                <w:szCs w:val="22"/>
              </w:rPr>
            </w:pPr>
            <w:r w:rsidRPr="00AD1237">
              <w:rPr>
                <w:smallCaps/>
                <w:sz w:val="22"/>
                <w:szCs w:val="22"/>
              </w:rPr>
              <w:t>Intel Xeon 6542Y</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DB3ECC"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15C65C29" w14:textId="77777777" w:rsidR="000548FF" w:rsidRPr="000548FF" w:rsidRDefault="000548FF" w:rsidP="00A478AE">
            <w:pPr>
              <w:jc w:val="center"/>
              <w:rPr>
                <w:smallCaps/>
                <w:sz w:val="22"/>
                <w:szCs w:val="22"/>
              </w:rPr>
            </w:pPr>
          </w:p>
        </w:tc>
      </w:tr>
      <w:tr w:rsidR="000548FF" w:rsidRPr="00AD1237" w14:paraId="2B1E7180" w14:textId="75CA5766"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082D7B30"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53DB9915"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2A8CA0C2"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FFFFC0E" w14:textId="77777777" w:rsidR="000548FF" w:rsidRPr="00AD1237" w:rsidRDefault="000548FF" w:rsidP="00A478AE">
            <w:pPr>
              <w:jc w:val="center"/>
              <w:rPr>
                <w:smallCaps/>
                <w:sz w:val="22"/>
                <w:szCs w:val="22"/>
              </w:rPr>
            </w:pPr>
            <w:r w:rsidRPr="00AD1237">
              <w:rPr>
                <w:smallCaps/>
                <w:sz w:val="22"/>
                <w:szCs w:val="22"/>
              </w:rPr>
              <w:t>1.2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758D29" w14:textId="77777777" w:rsidR="000548FF" w:rsidRPr="00AD1237" w:rsidRDefault="000548FF" w:rsidP="00A478AE">
            <w:pPr>
              <w:jc w:val="center"/>
              <w:rPr>
                <w:smallCaps/>
                <w:sz w:val="22"/>
                <w:szCs w:val="22"/>
              </w:rPr>
            </w:pPr>
            <w:r w:rsidRPr="00AD1237">
              <w:rPr>
                <w:smallCaps/>
                <w:sz w:val="22"/>
                <w:szCs w:val="22"/>
              </w:rPr>
              <w:t>Intel Xeon 6548Y+</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FE2CEA6" w14:textId="77777777" w:rsidR="000548FF" w:rsidRPr="00AD1237" w:rsidRDefault="000548FF" w:rsidP="00A478AE">
            <w:pPr>
              <w:jc w:val="center"/>
              <w:rPr>
                <w:smallCaps/>
                <w:sz w:val="22"/>
                <w:szCs w:val="22"/>
              </w:rPr>
            </w:pPr>
            <w:r w:rsidRPr="00AD1237">
              <w:rPr>
                <w:smallCaps/>
                <w:sz w:val="22"/>
                <w:szCs w:val="22"/>
              </w:rPr>
              <w:t>16</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E87E155" w14:textId="77777777" w:rsidR="000548FF" w:rsidRPr="000548FF" w:rsidRDefault="000548FF" w:rsidP="00A478AE">
            <w:pPr>
              <w:jc w:val="center"/>
              <w:rPr>
                <w:smallCaps/>
                <w:sz w:val="22"/>
                <w:szCs w:val="22"/>
              </w:rPr>
            </w:pPr>
          </w:p>
        </w:tc>
      </w:tr>
      <w:tr w:rsidR="000548FF" w:rsidRPr="00AD1237" w14:paraId="21D0E02C" w14:textId="6DDC6EB1"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49F50202" w14:textId="77777777" w:rsidR="000548FF" w:rsidRPr="00AD1237" w:rsidRDefault="000548FF" w:rsidP="00A478AE">
            <w:pPr>
              <w:jc w:val="center"/>
              <w:rPr>
                <w:smallCaps/>
                <w:sz w:val="22"/>
                <w:szCs w:val="22"/>
              </w:rPr>
            </w:pPr>
            <w:r w:rsidRPr="00AD1237">
              <w:rPr>
                <w:smallCaps/>
                <w:sz w:val="22"/>
                <w:szCs w:val="22"/>
              </w:rPr>
              <w:t>2</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575ADDA4" w14:textId="77777777" w:rsidR="000548FF" w:rsidRPr="00AD1237" w:rsidRDefault="000548FF" w:rsidP="00A478AE">
            <w:pPr>
              <w:jc w:val="center"/>
              <w:rPr>
                <w:smallCaps/>
                <w:sz w:val="22"/>
                <w:szCs w:val="22"/>
              </w:rPr>
            </w:pPr>
            <w:r w:rsidRPr="00AD1237">
              <w:rPr>
                <w:smallCaps/>
                <w:sz w:val="22"/>
                <w:szCs w:val="22"/>
              </w:rPr>
              <w:t xml:space="preserve">Sottosistema storage SAN: capacità totale </w:t>
            </w:r>
            <w:proofErr w:type="spellStart"/>
            <w:r w:rsidRPr="00AD1237">
              <w:rPr>
                <w:smallCaps/>
                <w:sz w:val="22"/>
                <w:szCs w:val="22"/>
              </w:rPr>
              <w:t>raw</w:t>
            </w:r>
            <w:proofErr w:type="spellEnd"/>
            <w:r w:rsidRPr="00AD1237">
              <w:rPr>
                <w:smallCaps/>
                <w:sz w:val="22"/>
                <w:szCs w:val="22"/>
              </w:rPr>
              <w:t xml:space="preserve"> in TB</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53F5D164" w14:textId="77777777" w:rsidR="000548FF" w:rsidRPr="00AD1237" w:rsidRDefault="000548FF" w:rsidP="00A478AE">
            <w:pPr>
              <w:jc w:val="center"/>
              <w:rPr>
                <w:smallCaps/>
                <w:sz w:val="22"/>
                <w:szCs w:val="22"/>
              </w:rPr>
            </w:pPr>
            <w:r w:rsidRPr="00AD1237">
              <w:rPr>
                <w:smallCaps/>
                <w:sz w:val="22"/>
                <w:szCs w:val="22"/>
              </w:rPr>
              <w:t>20</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86EC9FD" w14:textId="77777777" w:rsidR="000548FF" w:rsidRPr="00AD1237" w:rsidRDefault="000548FF" w:rsidP="00A478AE">
            <w:pPr>
              <w:jc w:val="center"/>
              <w:rPr>
                <w:smallCaps/>
                <w:sz w:val="22"/>
                <w:szCs w:val="22"/>
              </w:rPr>
            </w:pPr>
            <w:r w:rsidRPr="00AD1237">
              <w:rPr>
                <w:smallCaps/>
                <w:sz w:val="22"/>
                <w:szCs w:val="22"/>
              </w:rPr>
              <w:t>2.1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D47AE86" w14:textId="77777777" w:rsidR="000548FF" w:rsidRPr="00AD1237" w:rsidRDefault="000548FF" w:rsidP="00A478AE">
            <w:pPr>
              <w:jc w:val="center"/>
              <w:rPr>
                <w:smallCaps/>
                <w:sz w:val="22"/>
                <w:szCs w:val="22"/>
              </w:rPr>
            </w:pPr>
            <w:r w:rsidRPr="00AD1237">
              <w:rPr>
                <w:smallCaps/>
                <w:sz w:val="22"/>
                <w:szCs w:val="22"/>
              </w:rPr>
              <w:t>17.5 TB</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1548076"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3C8F5D09" w14:textId="77777777" w:rsidR="000548FF" w:rsidRPr="000548FF" w:rsidRDefault="000548FF" w:rsidP="00A478AE">
            <w:pPr>
              <w:jc w:val="center"/>
              <w:rPr>
                <w:smallCaps/>
                <w:sz w:val="22"/>
                <w:szCs w:val="22"/>
              </w:rPr>
            </w:pPr>
          </w:p>
        </w:tc>
      </w:tr>
      <w:tr w:rsidR="000548FF" w:rsidRPr="00AD1237" w14:paraId="385AAE80" w14:textId="62F0E8ED" w:rsidTr="000548FF">
        <w:trPr>
          <w:cantSplit/>
          <w:trHeight w:val="20"/>
        </w:trPr>
        <w:tc>
          <w:tcPr>
            <w:tcW w:w="380" w:type="dxa"/>
            <w:vMerge/>
            <w:tcBorders>
              <w:left w:val="single" w:sz="4" w:space="0" w:color="auto"/>
              <w:right w:val="single" w:sz="4" w:space="0" w:color="auto"/>
            </w:tcBorders>
            <w:shd w:val="clear" w:color="000000" w:fill="FFFFFF" w:themeFill="background1"/>
            <w:vAlign w:val="center"/>
            <w:hideMark/>
          </w:tcPr>
          <w:p w14:paraId="6534BF64" w14:textId="77777777" w:rsidR="000548FF" w:rsidRPr="00AD1237" w:rsidRDefault="000548FF" w:rsidP="00A478AE">
            <w:pPr>
              <w:jc w:val="center"/>
              <w:rPr>
                <w:smallCaps/>
                <w:sz w:val="22"/>
                <w:szCs w:val="22"/>
              </w:rPr>
            </w:pPr>
          </w:p>
        </w:tc>
        <w:tc>
          <w:tcPr>
            <w:tcW w:w="1965" w:type="dxa"/>
            <w:vMerge/>
            <w:tcBorders>
              <w:left w:val="single" w:sz="4" w:space="0" w:color="auto"/>
              <w:right w:val="single" w:sz="4" w:space="0" w:color="auto"/>
            </w:tcBorders>
            <w:shd w:val="clear" w:color="000000" w:fill="FFFFFF" w:themeFill="background1"/>
            <w:vAlign w:val="center"/>
            <w:hideMark/>
          </w:tcPr>
          <w:p w14:paraId="339F48A4" w14:textId="77777777" w:rsidR="000548FF" w:rsidRPr="00AD1237" w:rsidRDefault="000548FF" w:rsidP="00A478AE">
            <w:pPr>
              <w:jc w:val="center"/>
              <w:rPr>
                <w:smallCaps/>
                <w:sz w:val="22"/>
                <w:szCs w:val="22"/>
              </w:rPr>
            </w:pPr>
          </w:p>
        </w:tc>
        <w:tc>
          <w:tcPr>
            <w:tcW w:w="745" w:type="dxa"/>
            <w:vMerge/>
            <w:tcBorders>
              <w:left w:val="single" w:sz="4" w:space="0" w:color="auto"/>
              <w:right w:val="single" w:sz="4" w:space="0" w:color="auto"/>
            </w:tcBorders>
            <w:shd w:val="clear" w:color="000000" w:fill="FFFFFF" w:themeFill="background1"/>
            <w:vAlign w:val="center"/>
            <w:hideMark/>
          </w:tcPr>
          <w:p w14:paraId="00B28D8E"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D291F" w14:textId="77777777" w:rsidR="000548FF" w:rsidRPr="00AD1237" w:rsidRDefault="000548FF" w:rsidP="00A478AE">
            <w:pPr>
              <w:jc w:val="center"/>
              <w:rPr>
                <w:smallCaps/>
                <w:sz w:val="22"/>
                <w:szCs w:val="22"/>
              </w:rPr>
            </w:pPr>
            <w:r w:rsidRPr="00AD1237">
              <w:rPr>
                <w:smallCaps/>
                <w:sz w:val="22"/>
                <w:szCs w:val="22"/>
              </w:rPr>
              <w:t>2.2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14F6E5F" w14:textId="77777777" w:rsidR="000548FF" w:rsidRPr="00AD1237" w:rsidRDefault="000548FF" w:rsidP="00A478AE">
            <w:pPr>
              <w:jc w:val="center"/>
              <w:rPr>
                <w:smallCaps/>
                <w:sz w:val="22"/>
                <w:szCs w:val="22"/>
              </w:rPr>
            </w:pPr>
            <w:r w:rsidRPr="00AD1237">
              <w:rPr>
                <w:smallCaps/>
                <w:sz w:val="22"/>
                <w:szCs w:val="22"/>
              </w:rPr>
              <w:t>19.09 TB</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848B529" w14:textId="77777777" w:rsidR="000548FF" w:rsidRPr="00AD1237" w:rsidRDefault="000548FF" w:rsidP="00A478AE">
            <w:pPr>
              <w:jc w:val="center"/>
              <w:rPr>
                <w:smallCaps/>
                <w:sz w:val="22"/>
                <w:szCs w:val="22"/>
              </w:rPr>
            </w:pPr>
            <w:r w:rsidRPr="00AD1237">
              <w:rPr>
                <w:smallCaps/>
                <w:sz w:val="22"/>
                <w:szCs w:val="22"/>
              </w:rPr>
              <w:t>10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4F24B0F3" w14:textId="77777777" w:rsidR="000548FF" w:rsidRPr="000548FF" w:rsidRDefault="000548FF" w:rsidP="00A478AE">
            <w:pPr>
              <w:jc w:val="center"/>
              <w:rPr>
                <w:smallCaps/>
                <w:sz w:val="22"/>
                <w:szCs w:val="22"/>
              </w:rPr>
            </w:pPr>
          </w:p>
        </w:tc>
      </w:tr>
      <w:tr w:rsidR="000548FF" w:rsidRPr="00AD1237" w14:paraId="42DFDE21" w14:textId="4DA546D9"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09E53EB8"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3AA3C0A2"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3721CBA3"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68DFC51" w14:textId="77777777" w:rsidR="000548FF" w:rsidRPr="00AD1237" w:rsidRDefault="000548FF" w:rsidP="00A478AE">
            <w:pPr>
              <w:jc w:val="center"/>
              <w:rPr>
                <w:smallCaps/>
                <w:sz w:val="22"/>
                <w:szCs w:val="22"/>
              </w:rPr>
            </w:pPr>
            <w:r w:rsidRPr="00AD1237">
              <w:rPr>
                <w:smallCaps/>
                <w:sz w:val="22"/>
                <w:szCs w:val="22"/>
              </w:rPr>
              <w:t>2.3</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156992" w14:textId="77777777" w:rsidR="000548FF" w:rsidRPr="00AD1237" w:rsidRDefault="000548FF" w:rsidP="00A478AE">
            <w:pPr>
              <w:jc w:val="center"/>
              <w:rPr>
                <w:smallCaps/>
                <w:sz w:val="22"/>
                <w:szCs w:val="22"/>
              </w:rPr>
            </w:pPr>
            <w:r w:rsidRPr="00AD1237">
              <w:rPr>
                <w:smallCaps/>
                <w:sz w:val="22"/>
                <w:szCs w:val="22"/>
              </w:rPr>
              <w:t>20.69 TB</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9C98428" w14:textId="77777777" w:rsidR="000548FF" w:rsidRPr="00AD1237" w:rsidRDefault="000548FF" w:rsidP="00A478AE">
            <w:pPr>
              <w:jc w:val="center"/>
              <w:rPr>
                <w:smallCaps/>
                <w:sz w:val="22"/>
                <w:szCs w:val="22"/>
              </w:rPr>
            </w:pPr>
            <w:r w:rsidRPr="00AD1237">
              <w:rPr>
                <w:smallCaps/>
                <w:sz w:val="22"/>
                <w:szCs w:val="22"/>
              </w:rPr>
              <w:t>20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589BD43D" w14:textId="77777777" w:rsidR="000548FF" w:rsidRPr="000548FF" w:rsidRDefault="000548FF" w:rsidP="00A478AE">
            <w:pPr>
              <w:jc w:val="center"/>
              <w:rPr>
                <w:smallCaps/>
                <w:sz w:val="22"/>
                <w:szCs w:val="22"/>
              </w:rPr>
            </w:pPr>
          </w:p>
        </w:tc>
      </w:tr>
      <w:tr w:rsidR="000548FF" w:rsidRPr="00AD1237" w14:paraId="6E95EE02" w14:textId="6D2A0718"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21596B89" w14:textId="77777777" w:rsidR="000548FF" w:rsidRPr="00AD1237" w:rsidRDefault="000548FF" w:rsidP="00A478AE">
            <w:pPr>
              <w:jc w:val="center"/>
              <w:rPr>
                <w:smallCaps/>
                <w:sz w:val="22"/>
                <w:szCs w:val="22"/>
              </w:rPr>
            </w:pPr>
            <w:r w:rsidRPr="00AD1237">
              <w:rPr>
                <w:smallCaps/>
                <w:sz w:val="22"/>
                <w:szCs w:val="22"/>
              </w:rPr>
              <w:t>3</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7E7F2E8C" w14:textId="77777777" w:rsidR="000548FF" w:rsidRPr="00AD1237" w:rsidRDefault="000548FF" w:rsidP="00A478AE">
            <w:pPr>
              <w:jc w:val="center"/>
              <w:rPr>
                <w:smallCaps/>
                <w:sz w:val="22"/>
                <w:szCs w:val="22"/>
              </w:rPr>
            </w:pPr>
            <w:r w:rsidRPr="00AD1237">
              <w:rPr>
                <w:smallCaps/>
                <w:sz w:val="22"/>
                <w:szCs w:val="22"/>
              </w:rPr>
              <w:t xml:space="preserve">Sottosistema storage NAS: capacità totale </w:t>
            </w:r>
            <w:proofErr w:type="spellStart"/>
            <w:r w:rsidRPr="00AD1237">
              <w:rPr>
                <w:smallCaps/>
                <w:sz w:val="22"/>
                <w:szCs w:val="22"/>
              </w:rPr>
              <w:t>raw</w:t>
            </w:r>
            <w:proofErr w:type="spellEnd"/>
            <w:r w:rsidRPr="00AD1237">
              <w:rPr>
                <w:smallCaps/>
                <w:sz w:val="22"/>
                <w:szCs w:val="22"/>
              </w:rPr>
              <w:t xml:space="preserve"> in TB</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7029B182" w14:textId="77777777" w:rsidR="000548FF" w:rsidRPr="00AD1237" w:rsidRDefault="000548FF" w:rsidP="00A478AE">
            <w:pPr>
              <w:jc w:val="center"/>
              <w:rPr>
                <w:smallCaps/>
                <w:sz w:val="22"/>
                <w:szCs w:val="22"/>
              </w:rPr>
            </w:pPr>
            <w:r w:rsidRPr="00AD1237">
              <w:rPr>
                <w:smallCaps/>
                <w:sz w:val="22"/>
                <w:szCs w:val="22"/>
              </w:rPr>
              <w:t>30</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8BC3C9" w14:textId="77777777" w:rsidR="000548FF" w:rsidRPr="00AD1237" w:rsidRDefault="000548FF" w:rsidP="00A478AE">
            <w:pPr>
              <w:jc w:val="center"/>
              <w:rPr>
                <w:smallCaps/>
                <w:sz w:val="22"/>
                <w:szCs w:val="22"/>
              </w:rPr>
            </w:pPr>
            <w:r w:rsidRPr="00AD1237">
              <w:rPr>
                <w:smallCaps/>
                <w:sz w:val="22"/>
                <w:szCs w:val="22"/>
              </w:rPr>
              <w:t>3.1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EE2BDBA" w14:textId="77777777" w:rsidR="000548FF" w:rsidRPr="00AD1237" w:rsidRDefault="000548FF" w:rsidP="00A478AE">
            <w:pPr>
              <w:jc w:val="center"/>
              <w:rPr>
                <w:smallCaps/>
                <w:sz w:val="22"/>
                <w:szCs w:val="22"/>
              </w:rPr>
            </w:pPr>
            <w:r w:rsidRPr="00AD1237">
              <w:rPr>
                <w:smallCaps/>
                <w:sz w:val="22"/>
                <w:szCs w:val="22"/>
              </w:rPr>
              <w:t xml:space="preserve">120 TB </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72F59D3"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005F02E2" w14:textId="77777777" w:rsidR="000548FF" w:rsidRPr="000548FF" w:rsidRDefault="000548FF" w:rsidP="00A478AE">
            <w:pPr>
              <w:jc w:val="center"/>
              <w:rPr>
                <w:smallCaps/>
                <w:sz w:val="22"/>
                <w:szCs w:val="22"/>
              </w:rPr>
            </w:pPr>
          </w:p>
        </w:tc>
      </w:tr>
      <w:tr w:rsidR="000548FF" w:rsidRPr="00AD1237" w14:paraId="4E3DB43F" w14:textId="57FE3F96"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08D8B465"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7C8D4F4B"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5427F0D2"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B4E9CCE" w14:textId="77777777" w:rsidR="000548FF" w:rsidRPr="00AD1237" w:rsidRDefault="000548FF" w:rsidP="00A478AE">
            <w:pPr>
              <w:jc w:val="center"/>
              <w:rPr>
                <w:smallCaps/>
                <w:sz w:val="22"/>
                <w:szCs w:val="22"/>
              </w:rPr>
            </w:pPr>
            <w:r w:rsidRPr="00AD1237">
              <w:rPr>
                <w:smallCaps/>
                <w:sz w:val="22"/>
                <w:szCs w:val="22"/>
              </w:rPr>
              <w:t>3.2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1E24F9F" w14:textId="77777777" w:rsidR="000548FF" w:rsidRPr="00AD1237" w:rsidRDefault="000548FF" w:rsidP="00A478AE">
            <w:pPr>
              <w:jc w:val="center"/>
              <w:rPr>
                <w:smallCaps/>
                <w:sz w:val="22"/>
                <w:szCs w:val="22"/>
              </w:rPr>
            </w:pPr>
            <w:r w:rsidRPr="00AD1237">
              <w:rPr>
                <w:smallCaps/>
                <w:sz w:val="22"/>
                <w:szCs w:val="22"/>
              </w:rPr>
              <w:t xml:space="preserve">240 TB </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6135201" w14:textId="77777777" w:rsidR="000548FF" w:rsidRPr="00AD1237" w:rsidRDefault="000548FF" w:rsidP="00A478AE">
            <w:pPr>
              <w:jc w:val="center"/>
              <w:rPr>
                <w:smallCaps/>
                <w:sz w:val="22"/>
                <w:szCs w:val="22"/>
              </w:rPr>
            </w:pPr>
            <w:r w:rsidRPr="00AD1237">
              <w:rPr>
                <w:smallCaps/>
                <w:sz w:val="22"/>
                <w:szCs w:val="22"/>
              </w:rPr>
              <w:t>30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4FDA5321" w14:textId="77777777" w:rsidR="000548FF" w:rsidRPr="000548FF" w:rsidRDefault="000548FF" w:rsidP="00A478AE">
            <w:pPr>
              <w:jc w:val="center"/>
              <w:rPr>
                <w:smallCaps/>
                <w:sz w:val="22"/>
                <w:szCs w:val="22"/>
              </w:rPr>
            </w:pPr>
          </w:p>
        </w:tc>
      </w:tr>
      <w:tr w:rsidR="000548FF" w:rsidRPr="00AD1237" w14:paraId="5CD26B4A" w14:textId="05B407F6" w:rsidTr="000548FF">
        <w:trPr>
          <w:cantSplit/>
          <w:trHeight w:val="20"/>
        </w:trPr>
        <w:tc>
          <w:tcPr>
            <w:tcW w:w="380"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3038C475" w14:textId="77777777" w:rsidR="000548FF" w:rsidRPr="00AD1237" w:rsidRDefault="000548FF" w:rsidP="00A478AE">
            <w:pPr>
              <w:jc w:val="center"/>
              <w:rPr>
                <w:smallCaps/>
                <w:sz w:val="22"/>
                <w:szCs w:val="22"/>
              </w:rPr>
            </w:pPr>
            <w:r w:rsidRPr="00AD1237">
              <w:rPr>
                <w:smallCaps/>
                <w:sz w:val="22"/>
                <w:szCs w:val="22"/>
              </w:rPr>
              <w:lastRenderedPageBreak/>
              <w:t>4</w:t>
            </w:r>
          </w:p>
        </w:tc>
        <w:tc>
          <w:tcPr>
            <w:tcW w:w="196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0CD581BE" w14:textId="77777777" w:rsidR="000548FF" w:rsidRPr="00AD1237" w:rsidRDefault="000548FF" w:rsidP="00A478AE">
            <w:pPr>
              <w:jc w:val="center"/>
              <w:rPr>
                <w:smallCaps/>
                <w:sz w:val="22"/>
                <w:szCs w:val="22"/>
              </w:rPr>
            </w:pPr>
            <w:r w:rsidRPr="00AD1237">
              <w:rPr>
                <w:smallCaps/>
                <w:sz w:val="22"/>
                <w:szCs w:val="22"/>
              </w:rPr>
              <w:t xml:space="preserve">Durata Servizio assistenza Numero di anni offerti per </w:t>
            </w:r>
            <w:proofErr w:type="spellStart"/>
            <w:r w:rsidRPr="00AD1237">
              <w:rPr>
                <w:smallCaps/>
                <w:sz w:val="22"/>
                <w:szCs w:val="22"/>
              </w:rPr>
              <w:t>l&amp;apos;intero</w:t>
            </w:r>
            <w:proofErr w:type="spellEnd"/>
            <w:r w:rsidRPr="00AD1237">
              <w:rPr>
                <w:smallCaps/>
                <w:sz w:val="22"/>
                <w:szCs w:val="22"/>
              </w:rPr>
              <w:t xml:space="preserve"> sistema</w:t>
            </w:r>
          </w:p>
        </w:tc>
        <w:tc>
          <w:tcPr>
            <w:tcW w:w="745" w:type="dxa"/>
            <w:vMerge w:val="restart"/>
            <w:tcBorders>
              <w:top w:val="single" w:sz="4" w:space="0" w:color="auto"/>
              <w:left w:val="single" w:sz="4" w:space="0" w:color="auto"/>
              <w:right w:val="single" w:sz="4" w:space="0" w:color="auto"/>
            </w:tcBorders>
            <w:shd w:val="clear" w:color="000000" w:fill="FFFFFF" w:themeFill="background1"/>
            <w:vAlign w:val="center"/>
            <w:hideMark/>
          </w:tcPr>
          <w:p w14:paraId="75DF0334" w14:textId="77777777" w:rsidR="000548FF" w:rsidRPr="00AD1237" w:rsidRDefault="000548FF" w:rsidP="00A478AE">
            <w:pPr>
              <w:jc w:val="center"/>
              <w:rPr>
                <w:smallCaps/>
                <w:sz w:val="22"/>
                <w:szCs w:val="22"/>
              </w:rPr>
            </w:pPr>
            <w:r w:rsidRPr="00AD1237">
              <w:rPr>
                <w:smallCaps/>
                <w:sz w:val="22"/>
                <w:szCs w:val="22"/>
              </w:rPr>
              <w:t>4</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8AD00A" w14:textId="77777777" w:rsidR="000548FF" w:rsidRPr="00AD1237" w:rsidRDefault="000548FF" w:rsidP="00A478AE">
            <w:pPr>
              <w:jc w:val="center"/>
              <w:rPr>
                <w:smallCaps/>
                <w:sz w:val="22"/>
                <w:szCs w:val="22"/>
              </w:rPr>
            </w:pPr>
            <w:r w:rsidRPr="00AD1237">
              <w:rPr>
                <w:smallCaps/>
                <w:sz w:val="22"/>
                <w:szCs w:val="22"/>
              </w:rPr>
              <w:t>4.1</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35BC3B5" w14:textId="77777777" w:rsidR="000548FF" w:rsidRPr="00AD1237" w:rsidRDefault="000548FF" w:rsidP="00A478AE">
            <w:pPr>
              <w:jc w:val="center"/>
              <w:rPr>
                <w:smallCaps/>
                <w:sz w:val="22"/>
                <w:szCs w:val="22"/>
              </w:rPr>
            </w:pPr>
            <w:r w:rsidRPr="00AD1237">
              <w:rPr>
                <w:smallCaps/>
                <w:sz w:val="22"/>
                <w:szCs w:val="22"/>
              </w:rPr>
              <w:t>3 anni</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1E22C84" w14:textId="77777777" w:rsidR="000548FF" w:rsidRPr="00AD1237" w:rsidRDefault="000548FF" w:rsidP="00A478AE">
            <w:pPr>
              <w:jc w:val="center"/>
              <w:rPr>
                <w:smallCaps/>
                <w:sz w:val="22"/>
                <w:szCs w:val="22"/>
              </w:rPr>
            </w:pPr>
            <w:r w:rsidRPr="00AD1237">
              <w:rPr>
                <w:smallCaps/>
                <w:sz w:val="22"/>
                <w:szCs w:val="22"/>
              </w:rPr>
              <w:t>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6A21C37" w14:textId="77777777" w:rsidR="000548FF" w:rsidRPr="000548FF" w:rsidRDefault="000548FF" w:rsidP="00A478AE">
            <w:pPr>
              <w:jc w:val="center"/>
              <w:rPr>
                <w:smallCaps/>
                <w:sz w:val="22"/>
                <w:szCs w:val="22"/>
              </w:rPr>
            </w:pPr>
          </w:p>
        </w:tc>
      </w:tr>
      <w:tr w:rsidR="000548FF" w:rsidRPr="00AD1237" w14:paraId="7CBAFB43" w14:textId="74215E7E" w:rsidTr="000548FF">
        <w:trPr>
          <w:cantSplit/>
          <w:trHeight w:val="20"/>
        </w:trPr>
        <w:tc>
          <w:tcPr>
            <w:tcW w:w="380" w:type="dxa"/>
            <w:vMerge/>
            <w:tcBorders>
              <w:left w:val="single" w:sz="4" w:space="0" w:color="auto"/>
              <w:right w:val="single" w:sz="4" w:space="0" w:color="auto"/>
            </w:tcBorders>
            <w:shd w:val="clear" w:color="000000" w:fill="FFFFFF" w:themeFill="background1"/>
            <w:vAlign w:val="center"/>
            <w:hideMark/>
          </w:tcPr>
          <w:p w14:paraId="0F6ADD97" w14:textId="77777777" w:rsidR="000548FF" w:rsidRPr="00AD1237" w:rsidRDefault="000548FF" w:rsidP="00A478AE">
            <w:pPr>
              <w:jc w:val="center"/>
              <w:rPr>
                <w:smallCaps/>
                <w:sz w:val="22"/>
                <w:szCs w:val="22"/>
              </w:rPr>
            </w:pPr>
          </w:p>
        </w:tc>
        <w:tc>
          <w:tcPr>
            <w:tcW w:w="1965" w:type="dxa"/>
            <w:vMerge/>
            <w:tcBorders>
              <w:left w:val="single" w:sz="4" w:space="0" w:color="auto"/>
              <w:right w:val="single" w:sz="4" w:space="0" w:color="auto"/>
            </w:tcBorders>
            <w:shd w:val="clear" w:color="000000" w:fill="FFFFFF" w:themeFill="background1"/>
            <w:vAlign w:val="center"/>
            <w:hideMark/>
          </w:tcPr>
          <w:p w14:paraId="11C39CF6" w14:textId="77777777" w:rsidR="000548FF" w:rsidRPr="00AD1237" w:rsidRDefault="000548FF" w:rsidP="00A478AE">
            <w:pPr>
              <w:jc w:val="center"/>
              <w:rPr>
                <w:smallCaps/>
                <w:sz w:val="22"/>
                <w:szCs w:val="22"/>
              </w:rPr>
            </w:pPr>
          </w:p>
        </w:tc>
        <w:tc>
          <w:tcPr>
            <w:tcW w:w="745" w:type="dxa"/>
            <w:vMerge/>
            <w:tcBorders>
              <w:left w:val="single" w:sz="4" w:space="0" w:color="auto"/>
              <w:right w:val="single" w:sz="4" w:space="0" w:color="auto"/>
            </w:tcBorders>
            <w:shd w:val="clear" w:color="000000" w:fill="FFFFFF" w:themeFill="background1"/>
            <w:vAlign w:val="center"/>
            <w:hideMark/>
          </w:tcPr>
          <w:p w14:paraId="18693833"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79DC429" w14:textId="77777777" w:rsidR="000548FF" w:rsidRPr="00AD1237" w:rsidRDefault="000548FF" w:rsidP="00A478AE">
            <w:pPr>
              <w:jc w:val="center"/>
              <w:rPr>
                <w:smallCaps/>
                <w:sz w:val="22"/>
                <w:szCs w:val="22"/>
              </w:rPr>
            </w:pPr>
            <w:r w:rsidRPr="00AD1237">
              <w:rPr>
                <w:smallCaps/>
                <w:sz w:val="22"/>
                <w:szCs w:val="22"/>
              </w:rPr>
              <w:t>4.2</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7B2540" w14:textId="77777777" w:rsidR="000548FF" w:rsidRPr="00AD1237" w:rsidRDefault="000548FF" w:rsidP="00A478AE">
            <w:pPr>
              <w:jc w:val="center"/>
              <w:rPr>
                <w:smallCaps/>
                <w:sz w:val="22"/>
                <w:szCs w:val="22"/>
              </w:rPr>
            </w:pPr>
            <w:r w:rsidRPr="00AD1237">
              <w:rPr>
                <w:smallCaps/>
                <w:sz w:val="22"/>
                <w:szCs w:val="22"/>
              </w:rPr>
              <w:t>4 anni</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83B4C6" w14:textId="77777777" w:rsidR="000548FF" w:rsidRPr="00AD1237" w:rsidRDefault="000548FF" w:rsidP="00A478AE">
            <w:pPr>
              <w:jc w:val="center"/>
              <w:rPr>
                <w:smallCaps/>
                <w:sz w:val="22"/>
                <w:szCs w:val="22"/>
              </w:rPr>
            </w:pPr>
            <w:r w:rsidRPr="00AD1237">
              <w:rPr>
                <w:smallCaps/>
                <w:sz w:val="22"/>
                <w:szCs w:val="22"/>
              </w:rPr>
              <w:t>2</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3F32F2EC" w14:textId="77777777" w:rsidR="000548FF" w:rsidRPr="000548FF" w:rsidRDefault="000548FF" w:rsidP="00A478AE">
            <w:pPr>
              <w:jc w:val="center"/>
              <w:rPr>
                <w:smallCaps/>
                <w:sz w:val="22"/>
                <w:szCs w:val="22"/>
              </w:rPr>
            </w:pPr>
          </w:p>
        </w:tc>
      </w:tr>
      <w:tr w:rsidR="000548FF" w:rsidRPr="00AD1237" w14:paraId="63AF3F9E" w14:textId="209E17FC" w:rsidTr="000548FF">
        <w:trPr>
          <w:cantSplit/>
          <w:trHeight w:val="20"/>
        </w:trPr>
        <w:tc>
          <w:tcPr>
            <w:tcW w:w="380" w:type="dxa"/>
            <w:vMerge/>
            <w:tcBorders>
              <w:left w:val="single" w:sz="4" w:space="0" w:color="auto"/>
              <w:bottom w:val="single" w:sz="4" w:space="0" w:color="auto"/>
              <w:right w:val="single" w:sz="4" w:space="0" w:color="auto"/>
            </w:tcBorders>
            <w:shd w:val="clear" w:color="000000" w:fill="FFFFFF" w:themeFill="background1"/>
            <w:vAlign w:val="center"/>
            <w:hideMark/>
          </w:tcPr>
          <w:p w14:paraId="2C462E14" w14:textId="77777777" w:rsidR="000548FF" w:rsidRPr="00AD1237" w:rsidRDefault="000548FF" w:rsidP="00A478AE">
            <w:pPr>
              <w:jc w:val="center"/>
              <w:rPr>
                <w:smallCaps/>
                <w:sz w:val="22"/>
                <w:szCs w:val="22"/>
              </w:rPr>
            </w:pPr>
          </w:p>
        </w:tc>
        <w:tc>
          <w:tcPr>
            <w:tcW w:w="1965" w:type="dxa"/>
            <w:vMerge/>
            <w:tcBorders>
              <w:left w:val="single" w:sz="4" w:space="0" w:color="auto"/>
              <w:bottom w:val="single" w:sz="4" w:space="0" w:color="auto"/>
              <w:right w:val="single" w:sz="4" w:space="0" w:color="auto"/>
            </w:tcBorders>
            <w:shd w:val="clear" w:color="000000" w:fill="FFFFFF" w:themeFill="background1"/>
            <w:vAlign w:val="center"/>
            <w:hideMark/>
          </w:tcPr>
          <w:p w14:paraId="1B628F1B" w14:textId="77777777" w:rsidR="000548FF" w:rsidRPr="00AD1237" w:rsidRDefault="000548FF" w:rsidP="00A478AE">
            <w:pPr>
              <w:jc w:val="center"/>
              <w:rPr>
                <w:smallCaps/>
                <w:sz w:val="22"/>
                <w:szCs w:val="22"/>
              </w:rPr>
            </w:pPr>
          </w:p>
        </w:tc>
        <w:tc>
          <w:tcPr>
            <w:tcW w:w="745" w:type="dxa"/>
            <w:vMerge/>
            <w:tcBorders>
              <w:left w:val="single" w:sz="4" w:space="0" w:color="auto"/>
              <w:bottom w:val="single" w:sz="4" w:space="0" w:color="auto"/>
              <w:right w:val="single" w:sz="4" w:space="0" w:color="auto"/>
            </w:tcBorders>
            <w:shd w:val="clear" w:color="000000" w:fill="FFFFFF" w:themeFill="background1"/>
            <w:vAlign w:val="center"/>
            <w:hideMark/>
          </w:tcPr>
          <w:p w14:paraId="2F18D07B" w14:textId="77777777" w:rsidR="000548FF" w:rsidRPr="00AD1237" w:rsidRDefault="000548FF" w:rsidP="00A478AE">
            <w:pPr>
              <w:jc w:val="center"/>
              <w:rPr>
                <w:smallCaps/>
                <w:sz w:val="22"/>
                <w:szCs w:val="22"/>
              </w:rPr>
            </w:pP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602D812" w14:textId="77777777" w:rsidR="000548FF" w:rsidRPr="00AD1237" w:rsidRDefault="000548FF" w:rsidP="00A478AE">
            <w:pPr>
              <w:jc w:val="center"/>
              <w:rPr>
                <w:smallCaps/>
                <w:sz w:val="22"/>
                <w:szCs w:val="22"/>
              </w:rPr>
            </w:pPr>
            <w:r w:rsidRPr="00AD1237">
              <w:rPr>
                <w:smallCaps/>
                <w:sz w:val="22"/>
                <w:szCs w:val="22"/>
              </w:rPr>
              <w:t>4.3</w:t>
            </w: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6281F21" w14:textId="77777777" w:rsidR="000548FF" w:rsidRPr="00AD1237" w:rsidRDefault="000548FF" w:rsidP="00A478AE">
            <w:pPr>
              <w:jc w:val="center"/>
              <w:rPr>
                <w:smallCaps/>
                <w:sz w:val="22"/>
                <w:szCs w:val="22"/>
              </w:rPr>
            </w:pPr>
            <w:r w:rsidRPr="00AD1237">
              <w:rPr>
                <w:smallCaps/>
                <w:sz w:val="22"/>
                <w:szCs w:val="22"/>
              </w:rPr>
              <w:t>5 anni</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BFF1E2" w14:textId="77777777" w:rsidR="000548FF" w:rsidRPr="00AD1237" w:rsidRDefault="000548FF" w:rsidP="00A478AE">
            <w:pPr>
              <w:jc w:val="center"/>
              <w:rPr>
                <w:smallCaps/>
                <w:sz w:val="22"/>
                <w:szCs w:val="22"/>
              </w:rPr>
            </w:pPr>
            <w:r w:rsidRPr="00AD1237">
              <w:rPr>
                <w:smallCaps/>
                <w:sz w:val="22"/>
                <w:szCs w:val="22"/>
              </w:rPr>
              <w:t>4</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C0AE6A0" w14:textId="77777777" w:rsidR="000548FF" w:rsidRPr="000548FF" w:rsidRDefault="000548FF" w:rsidP="00A478AE">
            <w:pPr>
              <w:jc w:val="center"/>
              <w:rPr>
                <w:smallCaps/>
                <w:sz w:val="22"/>
                <w:szCs w:val="22"/>
              </w:rPr>
            </w:pPr>
          </w:p>
        </w:tc>
      </w:tr>
      <w:tr w:rsidR="000548FF" w:rsidRPr="00AD1237" w14:paraId="4DC76099" w14:textId="793E7E49" w:rsidTr="000548FF">
        <w:trPr>
          <w:cantSplit/>
          <w:trHeight w:val="20"/>
        </w:trPr>
        <w:tc>
          <w:tcPr>
            <w:tcW w:w="38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5288C67" w14:textId="77777777" w:rsidR="000548FF" w:rsidRPr="00AD1237" w:rsidRDefault="000548FF" w:rsidP="00A478AE">
            <w:pPr>
              <w:jc w:val="center"/>
              <w:rPr>
                <w:smallCaps/>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F9F3CDD" w14:textId="77777777" w:rsidR="000548FF" w:rsidRPr="00AD1237" w:rsidRDefault="000548FF" w:rsidP="00A478AE">
            <w:pPr>
              <w:jc w:val="center"/>
              <w:rPr>
                <w:b/>
                <w:bCs/>
                <w:smallCaps/>
                <w:sz w:val="22"/>
                <w:szCs w:val="22"/>
              </w:rPr>
            </w:pPr>
            <w:r w:rsidRPr="00AD1237">
              <w:rPr>
                <w:b/>
                <w:bCs/>
                <w:smallCaps/>
                <w:sz w:val="22"/>
                <w:szCs w:val="22"/>
              </w:rPr>
              <w:t>Totale</w:t>
            </w: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EE9DE9" w14:textId="77777777" w:rsidR="000548FF" w:rsidRPr="00AD1237" w:rsidRDefault="000548FF" w:rsidP="00A478AE">
            <w:pPr>
              <w:jc w:val="center"/>
              <w:rPr>
                <w:b/>
                <w:bCs/>
                <w:smallCaps/>
                <w:sz w:val="22"/>
                <w:szCs w:val="22"/>
              </w:rPr>
            </w:pPr>
            <w:r w:rsidRPr="00AD1237">
              <w:rPr>
                <w:b/>
                <w:bCs/>
                <w:smallCaps/>
                <w:sz w:val="22"/>
                <w:szCs w:val="22"/>
              </w:rPr>
              <w:t>70</w:t>
            </w:r>
          </w:p>
        </w:tc>
        <w:tc>
          <w:tcPr>
            <w:tcW w:w="44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F2CD340" w14:textId="77777777" w:rsidR="000548FF" w:rsidRPr="00AD1237" w:rsidRDefault="000548FF" w:rsidP="00A478AE">
            <w:pPr>
              <w:jc w:val="center"/>
              <w:rPr>
                <w:b/>
                <w:bCs/>
                <w:smallCaps/>
                <w:sz w:val="22"/>
                <w:szCs w:val="22"/>
              </w:rPr>
            </w:pPr>
          </w:p>
        </w:tc>
        <w:tc>
          <w:tcPr>
            <w:tcW w:w="3657"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5B135C2" w14:textId="77777777" w:rsidR="000548FF" w:rsidRPr="00AD1237" w:rsidRDefault="000548FF" w:rsidP="00A478AE">
            <w:pPr>
              <w:jc w:val="center"/>
              <w:rPr>
                <w:b/>
                <w:bCs/>
                <w:smallCaps/>
                <w:sz w:val="22"/>
                <w:szCs w:val="22"/>
              </w:rPr>
            </w:pPr>
          </w:p>
        </w:tc>
        <w:tc>
          <w:tcPr>
            <w:tcW w:w="74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675BC58" w14:textId="77777777" w:rsidR="000548FF" w:rsidRPr="00AD1237" w:rsidRDefault="000548FF" w:rsidP="00A478AE">
            <w:pPr>
              <w:jc w:val="center"/>
              <w:rPr>
                <w:b/>
                <w:bCs/>
                <w:smallCaps/>
                <w:sz w:val="22"/>
                <w:szCs w:val="22"/>
              </w:rPr>
            </w:pPr>
            <w:r w:rsidRPr="00AD1237">
              <w:rPr>
                <w:b/>
                <w:bCs/>
                <w:smallCaps/>
                <w:sz w:val="22"/>
                <w:szCs w:val="22"/>
              </w:rPr>
              <w:t>70</w:t>
            </w:r>
          </w:p>
        </w:tc>
        <w:tc>
          <w:tcPr>
            <w:tcW w:w="1990" w:type="dxa"/>
            <w:tcBorders>
              <w:top w:val="single" w:sz="4" w:space="0" w:color="auto"/>
              <w:left w:val="single" w:sz="4" w:space="0" w:color="auto"/>
              <w:bottom w:val="single" w:sz="4" w:space="0" w:color="auto"/>
              <w:right w:val="single" w:sz="4" w:space="0" w:color="auto"/>
            </w:tcBorders>
            <w:shd w:val="clear" w:color="000000" w:fill="D9D9D9"/>
          </w:tcPr>
          <w:p w14:paraId="6D7FA197" w14:textId="77777777" w:rsidR="000548FF" w:rsidRPr="000548FF" w:rsidRDefault="000548FF" w:rsidP="00A478AE">
            <w:pPr>
              <w:jc w:val="center"/>
              <w:rPr>
                <w:b/>
                <w:bCs/>
                <w:smallCaps/>
                <w:sz w:val="22"/>
                <w:szCs w:val="22"/>
              </w:rPr>
            </w:pPr>
          </w:p>
        </w:tc>
      </w:tr>
    </w:tbl>
    <w:p w14:paraId="0E1C3FF3" w14:textId="77777777" w:rsidR="000548FF" w:rsidRDefault="000548FF"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49E12" w14:textId="77777777" w:rsidR="006E31B2" w:rsidRDefault="006E31B2" w:rsidP="00F91270">
      <w:r>
        <w:separator/>
      </w:r>
    </w:p>
  </w:endnote>
  <w:endnote w:type="continuationSeparator" w:id="0">
    <w:p w14:paraId="7D061A43" w14:textId="77777777" w:rsidR="006E31B2" w:rsidRDefault="006E31B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55F9E" w14:textId="77777777" w:rsidR="0028317A" w:rsidRDefault="002831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8B271" w14:textId="77777777" w:rsidR="0028317A" w:rsidRDefault="002831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8AC5C" w14:textId="77777777" w:rsidR="006E31B2" w:rsidRDefault="006E31B2" w:rsidP="00F91270">
      <w:r>
        <w:separator/>
      </w:r>
    </w:p>
  </w:footnote>
  <w:footnote w:type="continuationSeparator" w:id="0">
    <w:p w14:paraId="46E42A64" w14:textId="77777777" w:rsidR="006E31B2" w:rsidRDefault="006E31B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09134" w14:textId="77777777" w:rsidR="0028317A" w:rsidRDefault="002831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671989D"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6863E" w14:textId="77777777" w:rsidR="0028317A" w:rsidRDefault="002831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0EFD"/>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48FF"/>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E61DB"/>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317A"/>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244"/>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118"/>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2723"/>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389"/>
    <w:rsid w:val="006B7936"/>
    <w:rsid w:val="006C0483"/>
    <w:rsid w:val="006C0FA5"/>
    <w:rsid w:val="006C4416"/>
    <w:rsid w:val="006D45E7"/>
    <w:rsid w:val="006D767F"/>
    <w:rsid w:val="006D7F7C"/>
    <w:rsid w:val="006E0A71"/>
    <w:rsid w:val="006E299D"/>
    <w:rsid w:val="006E31B2"/>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613"/>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07A83"/>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545</Words>
  <Characters>3110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3</cp:revision>
  <cp:lastPrinted>2017-10-24T09:03:00Z</cp:lastPrinted>
  <dcterms:created xsi:type="dcterms:W3CDTF">2025-06-09T08:26:00Z</dcterms:created>
  <dcterms:modified xsi:type="dcterms:W3CDTF">2025-10-01T15:53:00Z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